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833" w:rsidRDefault="00BD096B">
      <w:pPr>
        <w:rPr>
          <w:b/>
          <w:i/>
          <w:sz w:val="40"/>
          <w:szCs w:val="40"/>
        </w:rPr>
      </w:pPr>
      <w:r>
        <w:rPr>
          <w:b/>
          <w:i/>
          <w:sz w:val="40"/>
          <w:szCs w:val="40"/>
        </w:rPr>
        <w:t xml:space="preserve">    </w:t>
      </w:r>
      <w:r w:rsidR="002F6833" w:rsidRPr="00BD096B">
        <w:rPr>
          <w:b/>
          <w:i/>
          <w:sz w:val="40"/>
          <w:szCs w:val="40"/>
        </w:rPr>
        <w:t>Port Appin Surgery</w:t>
      </w:r>
    </w:p>
    <w:p w:rsidR="00BD096B" w:rsidRPr="00BD096B" w:rsidRDefault="00BD096B">
      <w:pPr>
        <w:rPr>
          <w:b/>
          <w:i/>
          <w:sz w:val="40"/>
          <w:szCs w:val="40"/>
        </w:rPr>
      </w:pPr>
    </w:p>
    <w:p w:rsidR="002F6833" w:rsidRPr="004A0A21" w:rsidRDefault="002F6833" w:rsidP="004A0A21">
      <w:pPr>
        <w:jc w:val="center"/>
        <w:rPr>
          <w:b/>
          <w:i/>
          <w:sz w:val="28"/>
          <w:szCs w:val="28"/>
        </w:rPr>
      </w:pPr>
      <w:r w:rsidRPr="004A0A21">
        <w:rPr>
          <w:b/>
          <w:i/>
          <w:sz w:val="28"/>
          <w:szCs w:val="28"/>
        </w:rPr>
        <w:t xml:space="preserve">Lovely news from the </w:t>
      </w:r>
      <w:r w:rsidR="00814495" w:rsidRPr="004A0A21">
        <w:rPr>
          <w:b/>
          <w:i/>
          <w:sz w:val="28"/>
          <w:szCs w:val="28"/>
        </w:rPr>
        <w:t>surgery is that Dr David Kynasto</w:t>
      </w:r>
      <w:r w:rsidR="004A0A21" w:rsidRPr="004A0A21">
        <w:rPr>
          <w:b/>
          <w:i/>
          <w:sz w:val="28"/>
          <w:szCs w:val="28"/>
        </w:rPr>
        <w:t>n has joined us as a GP P</w:t>
      </w:r>
      <w:r w:rsidRPr="004A0A21">
        <w:rPr>
          <w:b/>
          <w:i/>
          <w:sz w:val="28"/>
          <w:szCs w:val="28"/>
        </w:rPr>
        <w:t>artner after a year in a salaried post. This is a very positive move for us all.</w:t>
      </w:r>
    </w:p>
    <w:p w:rsidR="002F6833" w:rsidRPr="004A0A21" w:rsidRDefault="00950946" w:rsidP="002F6833">
      <w:pPr>
        <w:pStyle w:val="NoSpacing"/>
        <w:rPr>
          <w:b/>
          <w:sz w:val="28"/>
          <w:szCs w:val="28"/>
        </w:rPr>
      </w:pPr>
      <w:r w:rsidRPr="004A0A21">
        <w:rPr>
          <w:b/>
          <w:sz w:val="28"/>
          <w:szCs w:val="28"/>
        </w:rPr>
        <w:t>Immunisations</w:t>
      </w:r>
      <w:r w:rsidR="00BD096B" w:rsidRPr="004A0A21">
        <w:rPr>
          <w:b/>
          <w:sz w:val="28"/>
          <w:szCs w:val="28"/>
        </w:rPr>
        <w:tab/>
      </w:r>
      <w:r w:rsidR="002F6833" w:rsidRPr="004A0A21">
        <w:rPr>
          <w:b/>
          <w:sz w:val="28"/>
          <w:szCs w:val="28"/>
        </w:rPr>
        <w:tab/>
      </w:r>
      <w:r w:rsidR="002F6833" w:rsidRPr="004A0A21">
        <w:rPr>
          <w:b/>
          <w:sz w:val="28"/>
          <w:szCs w:val="28"/>
        </w:rPr>
        <w:tab/>
      </w:r>
      <w:r w:rsidR="002F6833" w:rsidRPr="004A0A21">
        <w:rPr>
          <w:b/>
          <w:sz w:val="28"/>
          <w:szCs w:val="28"/>
        </w:rPr>
        <w:tab/>
      </w:r>
      <w:r w:rsidR="00BD096B" w:rsidRPr="004A0A21">
        <w:rPr>
          <w:b/>
          <w:noProof/>
          <w:sz w:val="28"/>
          <w:szCs w:val="28"/>
          <w:lang w:eastAsia="en-GB"/>
        </w:rPr>
        <w:t xml:space="preserve">                     </w:t>
      </w:r>
      <w:r w:rsidR="002F6833" w:rsidRPr="004A0A21">
        <w:rPr>
          <w:b/>
          <w:sz w:val="28"/>
          <w:szCs w:val="28"/>
        </w:rPr>
        <w:tab/>
      </w:r>
      <w:r w:rsidR="002F6833" w:rsidRPr="004A0A21">
        <w:rPr>
          <w:b/>
          <w:sz w:val="28"/>
          <w:szCs w:val="28"/>
        </w:rPr>
        <w:tab/>
      </w:r>
      <w:r w:rsidR="002F6833" w:rsidRPr="004A0A21">
        <w:rPr>
          <w:b/>
          <w:sz w:val="28"/>
          <w:szCs w:val="28"/>
        </w:rPr>
        <w:tab/>
      </w:r>
    </w:p>
    <w:p w:rsidR="002F6833" w:rsidRPr="00F67A23" w:rsidRDefault="002F6833" w:rsidP="002F6833">
      <w:pPr>
        <w:pStyle w:val="NoSpacing"/>
        <w:rPr>
          <w:sz w:val="24"/>
          <w:szCs w:val="24"/>
        </w:rPr>
      </w:pPr>
      <w:r w:rsidRPr="00F67A23">
        <w:rPr>
          <w:sz w:val="24"/>
          <w:szCs w:val="24"/>
        </w:rPr>
        <w:t xml:space="preserve">The surgery no longer carries out any vaccinations – this service is now run directly by the Health Board. </w:t>
      </w:r>
      <w:r w:rsidR="00950946" w:rsidRPr="00F67A23">
        <w:rPr>
          <w:sz w:val="24"/>
          <w:szCs w:val="24"/>
        </w:rPr>
        <w:t>If you require</w:t>
      </w:r>
      <w:r w:rsidRPr="00F67A23">
        <w:rPr>
          <w:sz w:val="24"/>
          <w:szCs w:val="24"/>
        </w:rPr>
        <w:t xml:space="preserve"> information</w:t>
      </w:r>
      <w:r w:rsidR="00950946" w:rsidRPr="00F67A23">
        <w:rPr>
          <w:sz w:val="24"/>
          <w:szCs w:val="24"/>
        </w:rPr>
        <w:t>, it is available</w:t>
      </w:r>
      <w:r w:rsidRPr="00F67A23">
        <w:rPr>
          <w:sz w:val="24"/>
          <w:szCs w:val="24"/>
        </w:rPr>
        <w:t xml:space="preserve"> at www.nhsinform.scot or phone 0800 0308013</w:t>
      </w:r>
    </w:p>
    <w:p w:rsidR="00950946" w:rsidRPr="00F67A23" w:rsidRDefault="00950946" w:rsidP="002F6833">
      <w:pPr>
        <w:pStyle w:val="NoSpacing"/>
        <w:rPr>
          <w:b/>
          <w:sz w:val="24"/>
          <w:szCs w:val="24"/>
        </w:rPr>
      </w:pPr>
    </w:p>
    <w:p w:rsidR="002F6833" w:rsidRPr="00F67A23" w:rsidRDefault="002F6833" w:rsidP="00737307">
      <w:pPr>
        <w:pStyle w:val="NoSpacing"/>
        <w:numPr>
          <w:ilvl w:val="0"/>
          <w:numId w:val="1"/>
        </w:numPr>
        <w:rPr>
          <w:sz w:val="24"/>
          <w:szCs w:val="24"/>
        </w:rPr>
      </w:pPr>
      <w:r w:rsidRPr="00F67A23">
        <w:rPr>
          <w:b/>
          <w:sz w:val="24"/>
          <w:szCs w:val="24"/>
        </w:rPr>
        <w:t>Child Immunisations</w:t>
      </w:r>
      <w:r w:rsidRPr="00F67A23">
        <w:rPr>
          <w:sz w:val="24"/>
          <w:szCs w:val="24"/>
        </w:rPr>
        <w:t xml:space="preserve"> are carried out by the nursing vaccination team and parents will be given their contact details by the Health visitors.</w:t>
      </w:r>
    </w:p>
    <w:p w:rsidR="00950946" w:rsidRPr="00F67A23" w:rsidRDefault="00950946" w:rsidP="002F6833">
      <w:pPr>
        <w:pStyle w:val="NoSpacing"/>
        <w:rPr>
          <w:b/>
          <w:sz w:val="24"/>
          <w:szCs w:val="24"/>
        </w:rPr>
      </w:pPr>
    </w:p>
    <w:p w:rsidR="002F6833" w:rsidRPr="00F67A23" w:rsidRDefault="002F6833" w:rsidP="00737307">
      <w:pPr>
        <w:pStyle w:val="NoSpacing"/>
        <w:numPr>
          <w:ilvl w:val="0"/>
          <w:numId w:val="1"/>
        </w:numPr>
        <w:rPr>
          <w:sz w:val="24"/>
          <w:szCs w:val="24"/>
        </w:rPr>
      </w:pPr>
      <w:r w:rsidRPr="00F67A23">
        <w:rPr>
          <w:b/>
          <w:sz w:val="24"/>
          <w:szCs w:val="24"/>
        </w:rPr>
        <w:t>Travel Vaccinations</w:t>
      </w:r>
      <w:r w:rsidRPr="00F67A23">
        <w:rPr>
          <w:sz w:val="24"/>
          <w:szCs w:val="24"/>
        </w:rPr>
        <w:t xml:space="preserve"> (Including Yellow Fever) can be carried out at </w:t>
      </w:r>
      <w:proofErr w:type="spellStart"/>
      <w:r w:rsidRPr="00F67A23">
        <w:rPr>
          <w:sz w:val="24"/>
          <w:szCs w:val="24"/>
        </w:rPr>
        <w:t>Connel</w:t>
      </w:r>
      <w:proofErr w:type="spellEnd"/>
      <w:r w:rsidRPr="00F67A23">
        <w:rPr>
          <w:sz w:val="24"/>
          <w:szCs w:val="24"/>
        </w:rPr>
        <w:t xml:space="preserve"> Surgery (phone 01631 710229) and </w:t>
      </w:r>
      <w:proofErr w:type="spellStart"/>
      <w:r w:rsidRPr="00F67A23">
        <w:rPr>
          <w:sz w:val="24"/>
          <w:szCs w:val="24"/>
        </w:rPr>
        <w:t>Mhor</w:t>
      </w:r>
      <w:proofErr w:type="spellEnd"/>
      <w:r w:rsidRPr="00F67A23">
        <w:rPr>
          <w:sz w:val="24"/>
          <w:szCs w:val="24"/>
        </w:rPr>
        <w:t xml:space="preserve"> Health Travel Clinic, Spean Bridge 01397 712146 or </w:t>
      </w:r>
      <w:hyperlink r:id="rId8" w:history="1">
        <w:r w:rsidRPr="00F67A23">
          <w:rPr>
            <w:rStyle w:val="Hyperlink"/>
            <w:sz w:val="24"/>
            <w:szCs w:val="24"/>
          </w:rPr>
          <w:t>www.mhorhealth.com</w:t>
        </w:r>
      </w:hyperlink>
    </w:p>
    <w:p w:rsidR="00BD096B" w:rsidRDefault="00BD096B">
      <w:pPr>
        <w:rPr>
          <w:b/>
          <w:sz w:val="24"/>
          <w:szCs w:val="24"/>
        </w:rPr>
      </w:pPr>
    </w:p>
    <w:p w:rsidR="002F6833" w:rsidRPr="004A0A21" w:rsidRDefault="002F6833">
      <w:pPr>
        <w:rPr>
          <w:b/>
          <w:sz w:val="28"/>
          <w:szCs w:val="28"/>
        </w:rPr>
      </w:pPr>
      <w:r w:rsidRPr="004A0A21">
        <w:rPr>
          <w:b/>
          <w:sz w:val="28"/>
          <w:szCs w:val="28"/>
        </w:rPr>
        <w:t>Blood Pressure Monitoring</w:t>
      </w:r>
    </w:p>
    <w:p w:rsidR="00950946" w:rsidRDefault="00950946">
      <w:pPr>
        <w:rPr>
          <w:sz w:val="24"/>
          <w:szCs w:val="24"/>
        </w:rPr>
      </w:pPr>
      <w:r w:rsidRPr="00F67A23">
        <w:rPr>
          <w:sz w:val="24"/>
          <w:szCs w:val="24"/>
        </w:rPr>
        <w:t xml:space="preserve">We now have a new system available for diagnosing and monitoring high blood pressure. This involves the GP or nurse signing you up to an online service. You measure your BP at home and will be prompted to do so either by text or e mail – then replying to the message with your reading. The results are collated and sent directly to the surgery. Please let us know if you would like to sign up for this service. </w:t>
      </w:r>
    </w:p>
    <w:p w:rsidR="00BD096B" w:rsidRDefault="004A0A21">
      <w:pPr>
        <w:rPr>
          <w:b/>
          <w:sz w:val="24"/>
          <w:szCs w:val="24"/>
        </w:rPr>
      </w:pPr>
      <w:r>
        <w:rPr>
          <w:b/>
          <w:noProof/>
          <w:sz w:val="24"/>
          <w:szCs w:val="24"/>
          <w:lang w:eastAsia="en-GB"/>
        </w:rPr>
        <w:t xml:space="preserve">                                          </w:t>
      </w:r>
      <w:r>
        <w:rPr>
          <w:b/>
          <w:noProof/>
          <w:sz w:val="24"/>
          <w:szCs w:val="24"/>
          <w:lang w:eastAsia="en-GB"/>
        </w:rPr>
        <w:drawing>
          <wp:inline distT="0" distB="0" distL="0" distR="0">
            <wp:extent cx="977132" cy="7327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ffodil2529[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8318" cy="741179"/>
                    </a:xfrm>
                    <a:prstGeom prst="rect">
                      <a:avLst/>
                    </a:prstGeom>
                  </pic:spPr>
                </pic:pic>
              </a:graphicData>
            </a:graphic>
          </wp:inline>
        </w:drawing>
      </w:r>
    </w:p>
    <w:p w:rsidR="00BD096B" w:rsidRDefault="00BD096B">
      <w:pPr>
        <w:rPr>
          <w:b/>
          <w:sz w:val="24"/>
          <w:szCs w:val="24"/>
        </w:rPr>
      </w:pPr>
      <w:r>
        <w:rPr>
          <w:b/>
          <w:i/>
          <w:sz w:val="40"/>
          <w:szCs w:val="40"/>
        </w:rPr>
        <w:t xml:space="preserve">… </w:t>
      </w:r>
      <w:r w:rsidRPr="00BD096B">
        <w:rPr>
          <w:b/>
          <w:i/>
          <w:sz w:val="40"/>
          <w:szCs w:val="40"/>
        </w:rPr>
        <w:t>Spring Newsletter</w:t>
      </w:r>
    </w:p>
    <w:p w:rsidR="00BD096B" w:rsidRDefault="00BD096B">
      <w:pPr>
        <w:rPr>
          <w:b/>
          <w:sz w:val="24"/>
          <w:szCs w:val="24"/>
        </w:rPr>
      </w:pPr>
    </w:p>
    <w:p w:rsidR="00E83F91" w:rsidRPr="004A0A21" w:rsidRDefault="00E83F91">
      <w:pPr>
        <w:rPr>
          <w:b/>
          <w:sz w:val="28"/>
          <w:szCs w:val="28"/>
        </w:rPr>
      </w:pPr>
      <w:r w:rsidRPr="004A0A21">
        <w:rPr>
          <w:b/>
          <w:sz w:val="28"/>
          <w:szCs w:val="28"/>
        </w:rPr>
        <w:t xml:space="preserve">Ticks and Lyme </w:t>
      </w:r>
      <w:proofErr w:type="gramStart"/>
      <w:r w:rsidRPr="004A0A21">
        <w:rPr>
          <w:b/>
          <w:sz w:val="28"/>
          <w:szCs w:val="28"/>
        </w:rPr>
        <w:t>Disease</w:t>
      </w:r>
      <w:proofErr w:type="gramEnd"/>
    </w:p>
    <w:p w:rsidR="00E83F91" w:rsidRDefault="00E83F91">
      <w:pPr>
        <w:rPr>
          <w:sz w:val="24"/>
          <w:szCs w:val="24"/>
        </w:rPr>
      </w:pPr>
      <w:r>
        <w:rPr>
          <w:sz w:val="24"/>
          <w:szCs w:val="24"/>
        </w:rPr>
        <w:t xml:space="preserve">We all know how common ticks are here and how a tick bite carries the risk of developing Lyme disease. The risk of the tick passing the causative organism into your blood is minimal if the tick is attached for </w:t>
      </w:r>
      <w:r w:rsidR="00BD096B">
        <w:rPr>
          <w:sz w:val="24"/>
          <w:szCs w:val="24"/>
        </w:rPr>
        <w:t>under</w:t>
      </w:r>
      <w:r>
        <w:rPr>
          <w:sz w:val="24"/>
          <w:szCs w:val="24"/>
        </w:rPr>
        <w:t xml:space="preserve"> 24 hours</w:t>
      </w:r>
      <w:r w:rsidR="00BD096B">
        <w:rPr>
          <w:sz w:val="24"/>
          <w:szCs w:val="24"/>
        </w:rPr>
        <w:t>,</w:t>
      </w:r>
      <w:r>
        <w:rPr>
          <w:sz w:val="24"/>
          <w:szCs w:val="24"/>
        </w:rPr>
        <w:t xml:space="preserve"> and removed correctly without squeezing the body. Everyone should know how to do this and establish a routine for checking for ticks daily. If you fail to remove the tick cleanly and </w:t>
      </w:r>
      <w:r w:rsidR="00BD096B">
        <w:rPr>
          <w:sz w:val="24"/>
          <w:szCs w:val="24"/>
        </w:rPr>
        <w:t>a bit</w:t>
      </w:r>
      <w:r>
        <w:rPr>
          <w:sz w:val="24"/>
          <w:szCs w:val="24"/>
        </w:rPr>
        <w:t xml:space="preserve"> of the </w:t>
      </w:r>
      <w:r w:rsidR="00BD096B">
        <w:rPr>
          <w:sz w:val="24"/>
          <w:szCs w:val="24"/>
        </w:rPr>
        <w:t>head</w:t>
      </w:r>
      <w:r>
        <w:rPr>
          <w:sz w:val="24"/>
          <w:szCs w:val="24"/>
        </w:rPr>
        <w:t xml:space="preserve"> </w:t>
      </w:r>
      <w:r w:rsidR="00BD096B">
        <w:rPr>
          <w:sz w:val="24"/>
          <w:szCs w:val="24"/>
        </w:rPr>
        <w:t>is</w:t>
      </w:r>
      <w:r>
        <w:rPr>
          <w:sz w:val="24"/>
          <w:szCs w:val="24"/>
        </w:rPr>
        <w:t xml:space="preserve"> left under the skin, just leave</w:t>
      </w:r>
      <w:r w:rsidR="00BD096B">
        <w:rPr>
          <w:sz w:val="24"/>
          <w:szCs w:val="24"/>
        </w:rPr>
        <w:t xml:space="preserve"> it</w:t>
      </w:r>
      <w:r>
        <w:rPr>
          <w:sz w:val="24"/>
          <w:szCs w:val="24"/>
        </w:rPr>
        <w:t xml:space="preserve">. Trying to dig </w:t>
      </w:r>
      <w:r w:rsidR="00737307">
        <w:rPr>
          <w:sz w:val="24"/>
          <w:szCs w:val="24"/>
        </w:rPr>
        <w:t>it</w:t>
      </w:r>
      <w:r>
        <w:rPr>
          <w:sz w:val="24"/>
          <w:szCs w:val="24"/>
        </w:rPr>
        <w:t xml:space="preserve"> out carries more risk of i</w:t>
      </w:r>
      <w:r w:rsidR="00737307">
        <w:rPr>
          <w:sz w:val="24"/>
          <w:szCs w:val="24"/>
        </w:rPr>
        <w:t>ntroducing infection and your bo</w:t>
      </w:r>
      <w:r>
        <w:rPr>
          <w:sz w:val="24"/>
          <w:szCs w:val="24"/>
        </w:rPr>
        <w:t xml:space="preserve">dy will soon expel it naturally. </w:t>
      </w:r>
    </w:p>
    <w:p w:rsidR="00BD096B" w:rsidRDefault="00E83F91">
      <w:pPr>
        <w:rPr>
          <w:sz w:val="24"/>
          <w:szCs w:val="24"/>
        </w:rPr>
      </w:pPr>
      <w:r>
        <w:rPr>
          <w:sz w:val="24"/>
          <w:szCs w:val="24"/>
        </w:rPr>
        <w:t xml:space="preserve">More information from NHS Inform </w:t>
      </w:r>
      <w:r w:rsidR="00B22938">
        <w:rPr>
          <w:sz w:val="24"/>
          <w:szCs w:val="24"/>
        </w:rPr>
        <w:t xml:space="preserve">is available </w:t>
      </w:r>
      <w:r>
        <w:rPr>
          <w:sz w:val="24"/>
          <w:szCs w:val="24"/>
        </w:rPr>
        <w:t xml:space="preserve">here  </w:t>
      </w:r>
    </w:p>
    <w:p w:rsidR="00BD096B" w:rsidRDefault="004A0A21">
      <w:pPr>
        <w:rPr>
          <w:rFonts w:cstheme="minorHAnsi"/>
          <w:b/>
          <w:sz w:val="24"/>
          <w:szCs w:val="24"/>
        </w:rPr>
      </w:pPr>
      <w:hyperlink r:id="rId10" w:history="1">
        <w:r w:rsidR="00BD096B" w:rsidRPr="0030152D">
          <w:rPr>
            <w:rStyle w:val="Hyperlink"/>
            <w:rFonts w:cstheme="minorHAnsi"/>
            <w:b/>
            <w:sz w:val="24"/>
            <w:szCs w:val="24"/>
          </w:rPr>
          <w:t>https://www.nhsinform.scot/illnesses-and-conditions/injuries/skin-injuries/tick-bites/</w:t>
        </w:r>
      </w:hyperlink>
    </w:p>
    <w:p w:rsidR="00BD096B" w:rsidRDefault="00BD096B">
      <w:pPr>
        <w:rPr>
          <w:rFonts w:cstheme="minorHAnsi"/>
          <w:b/>
          <w:sz w:val="24"/>
          <w:szCs w:val="24"/>
        </w:rPr>
      </w:pPr>
      <w:bookmarkStart w:id="0" w:name="_GoBack"/>
      <w:bookmarkEnd w:id="0"/>
    </w:p>
    <w:p w:rsidR="00950946" w:rsidRPr="004A0A21" w:rsidRDefault="00950946">
      <w:pPr>
        <w:rPr>
          <w:rFonts w:cstheme="minorHAnsi"/>
          <w:b/>
          <w:sz w:val="28"/>
          <w:szCs w:val="24"/>
        </w:rPr>
      </w:pPr>
      <w:r w:rsidRPr="004A0A21">
        <w:rPr>
          <w:rFonts w:cstheme="minorHAnsi"/>
          <w:b/>
          <w:sz w:val="28"/>
          <w:szCs w:val="24"/>
        </w:rPr>
        <w:t>Public Holidays</w:t>
      </w:r>
    </w:p>
    <w:p w:rsidR="00950946" w:rsidRPr="00F67A23" w:rsidRDefault="00950946">
      <w:pPr>
        <w:rPr>
          <w:rFonts w:cstheme="minorHAnsi"/>
          <w:sz w:val="24"/>
          <w:szCs w:val="24"/>
        </w:rPr>
      </w:pPr>
      <w:r w:rsidRPr="00F67A23">
        <w:rPr>
          <w:rFonts w:cstheme="minorHAnsi"/>
          <w:sz w:val="24"/>
          <w:szCs w:val="24"/>
        </w:rPr>
        <w:t xml:space="preserve">The surgery will be </w:t>
      </w:r>
      <w:r w:rsidR="004A27CE">
        <w:rPr>
          <w:rFonts w:cstheme="minorHAnsi"/>
          <w:sz w:val="24"/>
          <w:szCs w:val="24"/>
        </w:rPr>
        <w:t>closed</w:t>
      </w:r>
      <w:r w:rsidRPr="00F67A23">
        <w:rPr>
          <w:rFonts w:cstheme="minorHAnsi"/>
          <w:sz w:val="24"/>
          <w:szCs w:val="24"/>
        </w:rPr>
        <w:t xml:space="preserve"> on the following days. As ever</w:t>
      </w:r>
      <w:r w:rsidR="004A27CE">
        <w:rPr>
          <w:rFonts w:cstheme="minorHAnsi"/>
          <w:sz w:val="24"/>
          <w:szCs w:val="24"/>
        </w:rPr>
        <w:t>,</w:t>
      </w:r>
      <w:r w:rsidRPr="00F67A23">
        <w:rPr>
          <w:rFonts w:cstheme="minorHAnsi"/>
          <w:sz w:val="24"/>
          <w:szCs w:val="24"/>
        </w:rPr>
        <w:t xml:space="preserve"> you should contact NHS24 </w:t>
      </w:r>
      <w:proofErr w:type="gramStart"/>
      <w:r w:rsidRPr="00F67A23">
        <w:rPr>
          <w:rFonts w:cstheme="minorHAnsi"/>
          <w:sz w:val="24"/>
          <w:szCs w:val="24"/>
        </w:rPr>
        <w:t>on</w:t>
      </w:r>
      <w:proofErr w:type="gramEnd"/>
      <w:r w:rsidRPr="00F67A23">
        <w:rPr>
          <w:rFonts w:cstheme="minorHAnsi"/>
          <w:sz w:val="24"/>
          <w:szCs w:val="24"/>
        </w:rPr>
        <w:t xml:space="preserve"> 111 if you require medical help or advice while the surgery is shut.</w:t>
      </w:r>
    </w:p>
    <w:p w:rsidR="00F67A23" w:rsidRPr="00F67A23" w:rsidRDefault="004A27CE">
      <w:pPr>
        <w:rPr>
          <w:rFonts w:cstheme="minorHAnsi"/>
          <w:sz w:val="24"/>
          <w:szCs w:val="24"/>
        </w:rPr>
      </w:pPr>
      <w:r>
        <w:rPr>
          <w:rFonts w:cstheme="minorHAnsi"/>
          <w:sz w:val="24"/>
          <w:szCs w:val="24"/>
        </w:rPr>
        <w:t>Monday May 6</w:t>
      </w:r>
    </w:p>
    <w:p w:rsidR="004A27CE" w:rsidRDefault="00F67A23">
      <w:pPr>
        <w:rPr>
          <w:rFonts w:cstheme="minorHAnsi"/>
          <w:sz w:val="24"/>
          <w:szCs w:val="24"/>
        </w:rPr>
      </w:pPr>
      <w:r w:rsidRPr="00F67A23">
        <w:rPr>
          <w:rFonts w:cstheme="minorHAnsi"/>
          <w:sz w:val="24"/>
          <w:szCs w:val="24"/>
        </w:rPr>
        <w:t xml:space="preserve">Friday May </w:t>
      </w:r>
      <w:r w:rsidR="004A27CE">
        <w:rPr>
          <w:rFonts w:cstheme="minorHAnsi"/>
          <w:sz w:val="24"/>
          <w:szCs w:val="24"/>
        </w:rPr>
        <w:t>24</w:t>
      </w:r>
    </w:p>
    <w:p w:rsidR="004A27CE" w:rsidRDefault="004A27CE">
      <w:pPr>
        <w:rPr>
          <w:rFonts w:cstheme="minorHAnsi"/>
          <w:sz w:val="24"/>
          <w:szCs w:val="24"/>
        </w:rPr>
      </w:pPr>
      <w:r>
        <w:rPr>
          <w:rFonts w:cstheme="minorHAnsi"/>
          <w:sz w:val="24"/>
          <w:szCs w:val="24"/>
        </w:rPr>
        <w:t>Monday July 15</w:t>
      </w:r>
    </w:p>
    <w:p w:rsidR="00F67A23" w:rsidRPr="00F67A23" w:rsidRDefault="004A27CE">
      <w:pPr>
        <w:rPr>
          <w:sz w:val="24"/>
          <w:szCs w:val="24"/>
        </w:rPr>
      </w:pPr>
      <w:r>
        <w:rPr>
          <w:rFonts w:cstheme="minorHAnsi"/>
          <w:sz w:val="24"/>
          <w:szCs w:val="24"/>
        </w:rPr>
        <w:t>Monday Sept 30</w:t>
      </w:r>
    </w:p>
    <w:sectPr w:rsidR="00F67A23" w:rsidRPr="00F67A23" w:rsidSect="00BD096B">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A21" w:rsidRDefault="004A0A21" w:rsidP="004A0A21">
      <w:pPr>
        <w:spacing w:after="0" w:line="240" w:lineRule="auto"/>
      </w:pPr>
      <w:r>
        <w:separator/>
      </w:r>
    </w:p>
  </w:endnote>
  <w:endnote w:type="continuationSeparator" w:id="0">
    <w:p w:rsidR="004A0A21" w:rsidRDefault="004A0A21" w:rsidP="004A0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A21" w:rsidRDefault="004A0A21" w:rsidP="004A0A21">
      <w:pPr>
        <w:spacing w:after="0" w:line="240" w:lineRule="auto"/>
      </w:pPr>
      <w:r>
        <w:separator/>
      </w:r>
    </w:p>
  </w:footnote>
  <w:footnote w:type="continuationSeparator" w:id="0">
    <w:p w:rsidR="004A0A21" w:rsidRDefault="004A0A21" w:rsidP="004A0A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B665B"/>
    <w:multiLevelType w:val="hybridMultilevel"/>
    <w:tmpl w:val="3C8E8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33"/>
    <w:rsid w:val="0027038B"/>
    <w:rsid w:val="002F6833"/>
    <w:rsid w:val="004A0A21"/>
    <w:rsid w:val="004A27CE"/>
    <w:rsid w:val="00737307"/>
    <w:rsid w:val="00814495"/>
    <w:rsid w:val="00950946"/>
    <w:rsid w:val="00B22938"/>
    <w:rsid w:val="00BD096B"/>
    <w:rsid w:val="00E83F91"/>
    <w:rsid w:val="00F67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BEBED"/>
  <w15:chartTrackingRefBased/>
  <w15:docId w15:val="{413E31D3-F057-45D3-A3F9-51793F34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6833"/>
    <w:pPr>
      <w:spacing w:after="0" w:line="240" w:lineRule="auto"/>
    </w:pPr>
  </w:style>
  <w:style w:type="character" w:styleId="Hyperlink">
    <w:name w:val="Hyperlink"/>
    <w:basedOn w:val="DefaultParagraphFont"/>
    <w:uiPriority w:val="99"/>
    <w:unhideWhenUsed/>
    <w:rsid w:val="002F6833"/>
    <w:rPr>
      <w:color w:val="0563C1" w:themeColor="hyperlink"/>
      <w:u w:val="single"/>
    </w:rPr>
  </w:style>
  <w:style w:type="paragraph" w:styleId="Header">
    <w:name w:val="header"/>
    <w:basedOn w:val="Normal"/>
    <w:link w:val="HeaderChar"/>
    <w:uiPriority w:val="99"/>
    <w:unhideWhenUsed/>
    <w:rsid w:val="004A0A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A21"/>
  </w:style>
  <w:style w:type="paragraph" w:styleId="Footer">
    <w:name w:val="footer"/>
    <w:basedOn w:val="Normal"/>
    <w:link w:val="FooterChar"/>
    <w:uiPriority w:val="99"/>
    <w:unhideWhenUsed/>
    <w:rsid w:val="004A0A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A21"/>
  </w:style>
  <w:style w:type="paragraph" w:styleId="BalloonText">
    <w:name w:val="Balloon Text"/>
    <w:basedOn w:val="Normal"/>
    <w:link w:val="BalloonTextChar"/>
    <w:uiPriority w:val="99"/>
    <w:semiHidden/>
    <w:unhideWhenUsed/>
    <w:rsid w:val="004A0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A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orhealt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hsinform.scot/illnesses-and-conditions/injuries/skin-injuries/tick-bites/"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407CF-6197-406F-A107-A22B07ED6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MacGregor</dc:creator>
  <cp:keywords/>
  <dc:description/>
  <cp:lastModifiedBy>Iona Ferguson</cp:lastModifiedBy>
  <cp:revision>5</cp:revision>
  <cp:lastPrinted>2024-04-11T08:16:00Z</cp:lastPrinted>
  <dcterms:created xsi:type="dcterms:W3CDTF">2024-03-26T11:04:00Z</dcterms:created>
  <dcterms:modified xsi:type="dcterms:W3CDTF">2024-04-11T08:16:00Z</dcterms:modified>
</cp:coreProperties>
</file>